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bookmarkStart w:id="0" w:name="_MON_1024997349"/>
          <w:bookmarkStart w:id="1" w:name="_MON_1019570412"/>
          <w:bookmarkStart w:id="2" w:name="_MON_1019570437"/>
          <w:bookmarkStart w:id="3" w:name="_MON_1019570461"/>
          <w:bookmarkStart w:id="4" w:name="_MON_1019570475"/>
          <w:bookmarkStart w:id="5" w:name="_MON_1024311343"/>
          <w:bookmarkStart w:id="6" w:name="_MON_1024923615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024997309"/>
          <w:bookmarkEnd w:id="7"/>
          <w:p w14:paraId="28EB4FF2" w14:textId="77777777" w:rsidR="000E2DD3" w:rsidRDefault="000E2DD3" w:rsidP="0078272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5.2pt" o:ole="" fillcolor="window">
                  <v:imagedata r:id="rId6" o:title=""/>
                </v:shape>
                <o:OLEObject Type="Embed" ProgID="Word.Picture.8" ShapeID="_x0000_i1025" DrawAspect="Content" ObjectID="_1515159153" r:id="rId7"/>
              </w:obje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78272F">
        <w:trPr>
          <w:cantSplit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</w:t>
            </w:r>
            <w:proofErr w:type="spellStart"/>
            <w:r>
              <w:rPr>
                <w:sz w:val="20"/>
              </w:rPr>
              <w:t>Saybrook</w:t>
            </w:r>
            <w:proofErr w:type="spellEnd"/>
            <w:r>
              <w:rPr>
                <w:sz w:val="20"/>
              </w:rPr>
              <w:t>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5CD28CDA" w14:textId="77777777" w:rsidR="000E2DD3" w:rsidRDefault="000E2DD3" w:rsidP="0078272F">
            <w:pPr>
              <w:pStyle w:val="Header"/>
              <w:tabs>
                <w:tab w:val="center" w:pos="3132"/>
              </w:tabs>
              <w:rPr>
                <w:b/>
              </w:rPr>
            </w:pPr>
          </w:p>
          <w:p w14:paraId="14725E91" w14:textId="24005BA2" w:rsidR="000E2DD3" w:rsidRDefault="000E2DD3" w:rsidP="0078272F">
            <w:pPr>
              <w:pStyle w:val="Heading9"/>
              <w:tabs>
                <w:tab w:val="center" w:pos="3132"/>
              </w:tabs>
            </w:pPr>
            <w:r>
              <w:rPr>
                <w:b w:val="0"/>
              </w:rPr>
              <w:tab/>
            </w:r>
            <w:r w:rsidR="0078272F">
              <w:rPr>
                <w:b w:val="0"/>
              </w:rPr>
              <w:br/>
            </w:r>
          </w:p>
        </w:tc>
      </w:tr>
    </w:tbl>
    <w:p w14:paraId="6A399240" w14:textId="5EF94FD3" w:rsidR="0078272F" w:rsidRDefault="0078272F" w:rsidP="0078272F">
      <w:pPr>
        <w:jc w:val="center"/>
      </w:pPr>
      <w:r>
        <w:rPr>
          <w:b/>
        </w:rPr>
        <w:t>SPECIAL MEETING MINUTES</w:t>
      </w:r>
      <w:r>
        <w:t xml:space="preserve"> </w:t>
      </w:r>
      <w:r w:rsidR="001F0D40">
        <w:t>- AMENDED</w:t>
      </w:r>
    </w:p>
    <w:p w14:paraId="2816B1E4" w14:textId="7DAB92B5" w:rsidR="0078272F" w:rsidRDefault="0078272F" w:rsidP="0078272F">
      <w:pPr>
        <w:jc w:val="center"/>
      </w:pPr>
      <w:r>
        <w:t>THURSDAY</w:t>
      </w:r>
      <w:r w:rsidR="00A9650C">
        <w:t>,</w:t>
      </w:r>
      <w:r>
        <w:t xml:space="preserve"> </w:t>
      </w:r>
      <w:r w:rsidR="00A9650C">
        <w:t>NOVEMBER</w:t>
      </w:r>
      <w:r>
        <w:t xml:space="preserve"> 1</w:t>
      </w:r>
      <w:r w:rsidR="00A9650C">
        <w:t>9</w:t>
      </w:r>
      <w:r>
        <w:t>, 2015</w:t>
      </w:r>
    </w:p>
    <w:p w14:paraId="4EBC101F" w14:textId="77777777" w:rsidR="0078272F" w:rsidRDefault="0078272F" w:rsidP="0078272F"/>
    <w:p w14:paraId="3EEF2331" w14:textId="5548CB9C" w:rsidR="0078272F" w:rsidRDefault="0078272F" w:rsidP="0078272F">
      <w:r>
        <w:t xml:space="preserve">The Ethics Commission met at a Special Meeting on Thursday, </w:t>
      </w:r>
      <w:r w:rsidR="00A9650C">
        <w:t xml:space="preserve">November </w:t>
      </w:r>
      <w:r>
        <w:t>1</w:t>
      </w:r>
      <w:r w:rsidR="00A9650C">
        <w:t>9</w:t>
      </w:r>
      <w:r>
        <w:t xml:space="preserve">, 2015 at </w:t>
      </w:r>
      <w:r w:rsidR="00A9650C">
        <w:t>6</w:t>
      </w:r>
      <w:r>
        <w:t xml:space="preserve">:00 p.m. at the Old </w:t>
      </w:r>
      <w:proofErr w:type="spellStart"/>
      <w:r>
        <w:t>Saybrook</w:t>
      </w:r>
      <w:proofErr w:type="spellEnd"/>
      <w:r>
        <w:t xml:space="preserve"> Acton Library</w:t>
      </w:r>
    </w:p>
    <w:p w14:paraId="7725DADA" w14:textId="77777777" w:rsidR="0078272F" w:rsidRDefault="0078272F" w:rsidP="0078272F"/>
    <w:p w14:paraId="63192DE8" w14:textId="3576C6D8" w:rsidR="0078272F" w:rsidRDefault="0078272F" w:rsidP="00BA1CBF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</w:pPr>
      <w:r w:rsidRPr="00577EF3">
        <w:rPr>
          <w:b/>
        </w:rPr>
        <w:t xml:space="preserve">Call to Order:  </w:t>
      </w:r>
      <w:r w:rsidR="00190373">
        <w:t>Chair</w:t>
      </w:r>
      <w:r w:rsidR="00A9650C">
        <w:t xml:space="preserve">man Edward Cassella </w:t>
      </w:r>
      <w:r w:rsidR="00617C48">
        <w:t>called the meeting to</w:t>
      </w:r>
      <w:r>
        <w:t xml:space="preserve"> order at </w:t>
      </w:r>
      <w:r w:rsidR="00A9650C">
        <w:t>6</w:t>
      </w:r>
      <w:r>
        <w:t xml:space="preserve">:10 p.m.  Members present: </w:t>
      </w:r>
      <w:r w:rsidR="00A9650C">
        <w:t xml:space="preserve">E. Cassella, </w:t>
      </w:r>
      <w:r>
        <w:t xml:space="preserve">K. Knobelsdorff, P. Ladd, </w:t>
      </w:r>
      <w:r w:rsidR="00A9650C">
        <w:t xml:space="preserve">M. </w:t>
      </w:r>
      <w:r>
        <w:t>J. Lewandowski</w:t>
      </w:r>
      <w:r w:rsidR="00A9650C">
        <w:t xml:space="preserve"> and D. Hunt</w:t>
      </w:r>
      <w:r>
        <w:t xml:space="preserve">.  </w:t>
      </w:r>
    </w:p>
    <w:p w14:paraId="28B717B3" w14:textId="77777777" w:rsidR="00577EF3" w:rsidRDefault="00577EF3" w:rsidP="00577EF3">
      <w:pPr>
        <w:ind w:left="360"/>
      </w:pPr>
    </w:p>
    <w:p w14:paraId="5803013D" w14:textId="77777777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0653577B" w14:textId="77777777" w:rsidR="0078272F" w:rsidRDefault="0078272F" w:rsidP="00B7678D">
      <w:pPr>
        <w:pStyle w:val="ListParagraph"/>
        <w:tabs>
          <w:tab w:val="num" w:pos="630"/>
        </w:tabs>
        <w:ind w:left="360" w:hanging="360"/>
        <w:rPr>
          <w:b/>
        </w:rPr>
      </w:pPr>
    </w:p>
    <w:p w14:paraId="464FC6C0" w14:textId="15A91176" w:rsidR="0078272F" w:rsidRDefault="00D90F12" w:rsidP="00B7678D">
      <w:pPr>
        <w:numPr>
          <w:ilvl w:val="0"/>
          <w:numId w:val="6"/>
        </w:numPr>
        <w:tabs>
          <w:tab w:val="num" w:pos="720"/>
        </w:tabs>
        <w:ind w:left="360" w:firstLine="0"/>
      </w:pPr>
      <w:r>
        <w:t>Special</w:t>
      </w:r>
      <w:r w:rsidR="0078272F">
        <w:t xml:space="preserve"> Meeting Minutes, </w:t>
      </w:r>
      <w:r>
        <w:t xml:space="preserve">September </w:t>
      </w:r>
      <w:r w:rsidR="0078272F">
        <w:t>1</w:t>
      </w:r>
      <w:r>
        <w:t>7</w:t>
      </w:r>
      <w:r w:rsidR="0078272F">
        <w:t xml:space="preserve">, 2015;  </w:t>
      </w:r>
      <w:r w:rsidR="0078272F" w:rsidRPr="0078272F">
        <w:rPr>
          <w:b/>
        </w:rPr>
        <w:t>Motion</w:t>
      </w:r>
      <w:r w:rsidR="0078272F">
        <w:t>: to approve (Lewandowski/Knobelsdorff):  Approved (</w:t>
      </w:r>
      <w:r>
        <w:t>Hunt,</w:t>
      </w:r>
      <w:r w:rsidR="00190373">
        <w:t xml:space="preserve"> abstain</w:t>
      </w:r>
      <w:r w:rsidR="0078272F">
        <w:t>)</w:t>
      </w:r>
    </w:p>
    <w:p w14:paraId="7AE34911" w14:textId="77777777" w:rsidR="0078272F" w:rsidRDefault="0078272F" w:rsidP="00B7678D">
      <w:pPr>
        <w:pStyle w:val="ListParagraph"/>
        <w:tabs>
          <w:tab w:val="num" w:pos="720"/>
        </w:tabs>
        <w:ind w:left="360"/>
      </w:pPr>
    </w:p>
    <w:p w14:paraId="7C770F6D" w14:textId="057D8DFA" w:rsidR="0078272F" w:rsidRPr="00F94799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E33C38">
        <w:rPr>
          <w:b/>
        </w:rPr>
        <w:t xml:space="preserve"> </w:t>
      </w:r>
      <w:r w:rsidR="004E7F28">
        <w:t>Thomas Stevenson, a member of the town’s Board of Finance attended the meeting</w:t>
      </w:r>
      <w:r w:rsidR="00F4610C">
        <w:t xml:space="preserve">.  He asked if there is any protection in the Ethics code for whistle blowers.  Mr. Cassella stated </w:t>
      </w:r>
      <w:r w:rsidR="00E52B34">
        <w:t xml:space="preserve">that it is addressed at the </w:t>
      </w:r>
      <w:r w:rsidR="00222E12">
        <w:t>state</w:t>
      </w:r>
      <w:r w:rsidR="00E52B34">
        <w:t xml:space="preserve"> level with the </w:t>
      </w:r>
      <w:r w:rsidR="00F4610C">
        <w:t xml:space="preserve">whistle blower statutes </w:t>
      </w:r>
      <w:r w:rsidR="00E52B34">
        <w:t xml:space="preserve">and </w:t>
      </w:r>
      <w:r w:rsidR="00F4610C">
        <w:t xml:space="preserve">that our ethics rules focus on conflicts of </w:t>
      </w:r>
      <w:proofErr w:type="gramStart"/>
      <w:r w:rsidR="00F4610C">
        <w:t>interest</w:t>
      </w:r>
      <w:r w:rsidR="00E52B34">
        <w:t xml:space="preserve"> </w:t>
      </w:r>
      <w:r w:rsidR="00F4610C">
        <w:t xml:space="preserve"> issues</w:t>
      </w:r>
      <w:proofErr w:type="gramEnd"/>
      <w:r w:rsidR="00F4610C">
        <w:t xml:space="preserve">.   Mr. Lewandowski believed that one town in CT uses </w:t>
      </w:r>
      <w:proofErr w:type="gramStart"/>
      <w:r w:rsidR="00F4610C">
        <w:t>its</w:t>
      </w:r>
      <w:proofErr w:type="gramEnd"/>
      <w:r w:rsidR="00F4610C">
        <w:t xml:space="preserve"> Ethics Commission as a freedom of information </w:t>
      </w:r>
      <w:r w:rsidR="00E52B34">
        <w:t>commission and asked if that was something the Charter Revision Commission could look into.  Mr. Cassella said that we could raise this question at the upcoming CCM training on December 3</w:t>
      </w:r>
      <w:r w:rsidR="00E52B34" w:rsidRPr="00E52B34">
        <w:rPr>
          <w:vertAlign w:val="superscript"/>
        </w:rPr>
        <w:t>rd</w:t>
      </w:r>
      <w:r w:rsidR="00E52B34">
        <w:t xml:space="preserve">.  </w:t>
      </w:r>
      <w:r w:rsidR="003E16E9">
        <w:t xml:space="preserve">Mr. Hunt stated that he was on the Charter Revision Commission and that he doesn’t believe the Charter </w:t>
      </w:r>
      <w:proofErr w:type="gramStart"/>
      <w:r w:rsidR="003E16E9">
        <w:t xml:space="preserve">addresses </w:t>
      </w:r>
      <w:r w:rsidR="00E52B34">
        <w:t xml:space="preserve"> </w:t>
      </w:r>
      <w:r w:rsidR="003E16E9">
        <w:t>this</w:t>
      </w:r>
      <w:proofErr w:type="gramEnd"/>
      <w:r w:rsidR="003E16E9">
        <w:t xml:space="preserve"> at all.  Mr. Lewandowski </w:t>
      </w:r>
      <w:r w:rsidR="00AC43EE">
        <w:t>stated that in past years a lot of FOI requests were made through the state with respect to information from the Ethics Commission which seemed like a lot of unnecessary paperwork to have to go through the State.</w:t>
      </w:r>
    </w:p>
    <w:p w14:paraId="7E97CB58" w14:textId="77777777" w:rsidR="0078272F" w:rsidRDefault="0078272F" w:rsidP="00B7678D">
      <w:pPr>
        <w:ind w:left="360" w:hanging="360"/>
      </w:pPr>
    </w:p>
    <w:p w14:paraId="2060EDD3" w14:textId="601E182F" w:rsidR="0078272F" w:rsidRPr="00F94799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</w:t>
      </w:r>
      <w:r w:rsidR="004E7F28">
        <w:rPr>
          <w:b/>
        </w:rPr>
        <w:t>ess</w:t>
      </w:r>
    </w:p>
    <w:p w14:paraId="41907F0F" w14:textId="77777777" w:rsidR="0078272F" w:rsidRDefault="0078272F" w:rsidP="00B7678D">
      <w:pPr>
        <w:pStyle w:val="ListParagraph"/>
        <w:ind w:left="360" w:hanging="360"/>
      </w:pPr>
    </w:p>
    <w:p w14:paraId="0DFCBF05" w14:textId="7BE0BA74" w:rsidR="00C10972" w:rsidRPr="00C10972" w:rsidRDefault="0078272F" w:rsidP="00C10972">
      <w:pPr>
        <w:pStyle w:val="ListParagraph"/>
        <w:numPr>
          <w:ilvl w:val="0"/>
          <w:numId w:val="5"/>
        </w:numPr>
      </w:pPr>
      <w:r w:rsidRPr="00C10972">
        <w:rPr>
          <w:u w:val="single"/>
        </w:rPr>
        <w:t>Review and finalization of proposed revisions to Code of Ethics and “Procedures for complaints and advisory opinions” for presentation to a Town Meeting:</w:t>
      </w:r>
      <w:r w:rsidR="00143853">
        <w:t xml:space="preserve">  </w:t>
      </w:r>
      <w:r w:rsidR="00C10972" w:rsidRPr="00C10972">
        <w:rPr>
          <w:rStyle w:val="bumpedfont15"/>
          <w:bCs/>
        </w:rPr>
        <w:t xml:space="preserve">The Commission members previously decided to table approving the final draft of proposed changes to the Code of Ethics until after the CCM training. </w:t>
      </w:r>
      <w:r w:rsidR="00C10972">
        <w:rPr>
          <w:rStyle w:val="bumpedfont15"/>
          <w:bCs/>
        </w:rPr>
        <w:t xml:space="preserve"> </w:t>
      </w:r>
      <w:r w:rsidR="00C10972" w:rsidRPr="00C10972">
        <w:rPr>
          <w:rStyle w:val="bumpedfont15"/>
          <w:bCs/>
        </w:rPr>
        <w:t xml:space="preserve">Ms. Ladd added that the Connecticut Conference of Municipalities had alluded to the fact that there might be some changes coming from the State. </w:t>
      </w:r>
      <w:r w:rsidR="00C10972">
        <w:rPr>
          <w:rStyle w:val="bumpedfont15"/>
          <w:bCs/>
        </w:rPr>
        <w:t xml:space="preserve"> </w:t>
      </w:r>
      <w:r w:rsidR="00C10972" w:rsidRPr="00C10972">
        <w:rPr>
          <w:rStyle w:val="bumpedfont15"/>
          <w:bCs/>
        </w:rPr>
        <w:t xml:space="preserve">It was agreed that this was another reason to wait and </w:t>
      </w:r>
      <w:r w:rsidR="00C10972" w:rsidRPr="00C10972">
        <w:rPr>
          <w:rStyle w:val="bumpedfont15"/>
          <w:bCs/>
        </w:rPr>
        <w:lastRenderedPageBreak/>
        <w:t>see what could be learned at the training and possibly incorporated into our ethics code.  </w:t>
      </w:r>
    </w:p>
    <w:p w14:paraId="4D81B317" w14:textId="77777777" w:rsidR="00FC7BCB" w:rsidRDefault="00FC7BCB" w:rsidP="00FC7BCB">
      <w:pPr>
        <w:ind w:left="360"/>
      </w:pPr>
    </w:p>
    <w:p w14:paraId="52584888" w14:textId="07AC9440" w:rsidR="00143853" w:rsidRDefault="00FC7BCB" w:rsidP="00C10972">
      <w:pPr>
        <w:pStyle w:val="ListParagraph"/>
        <w:numPr>
          <w:ilvl w:val="0"/>
          <w:numId w:val="5"/>
        </w:numPr>
      </w:pPr>
      <w:r w:rsidRPr="00C10972">
        <w:rPr>
          <w:u w:val="single"/>
        </w:rPr>
        <w:t>Update on Ethics training opportunity with CCM and Office of State Ethics.</w:t>
      </w:r>
      <w:r>
        <w:t xml:space="preserve">  </w:t>
      </w:r>
      <w:r w:rsidR="00143853">
        <w:t xml:space="preserve">Ms. Ladd confirmed the date of the CCM ethics </w:t>
      </w:r>
      <w:r w:rsidR="0078272F" w:rsidRPr="00B7678D">
        <w:t xml:space="preserve">training </w:t>
      </w:r>
      <w:r w:rsidR="00143853">
        <w:t xml:space="preserve">session on December 3, 2015, from 9:00 to 12:00 at the Acton library second floor meeting room.  CCM stated they have 21 people registered to attend, 8 of whom are from Old </w:t>
      </w:r>
      <w:proofErr w:type="spellStart"/>
      <w:r w:rsidR="00143853">
        <w:t>Saybrook</w:t>
      </w:r>
      <w:proofErr w:type="spellEnd"/>
      <w:r w:rsidR="00143853">
        <w:t xml:space="preserve">, not including the members of the ethics commission.  Ms. </w:t>
      </w:r>
      <w:r w:rsidR="00C10972">
        <w:t>Ladd</w:t>
      </w:r>
      <w:r w:rsidR="00143853">
        <w:t xml:space="preserve"> stated that CCM does not allow the seminar to be recorded, but they do allow printed materials to be shared.   </w:t>
      </w:r>
    </w:p>
    <w:p w14:paraId="05C58EC7" w14:textId="77777777" w:rsidR="00143853" w:rsidRDefault="00143853" w:rsidP="00143853">
      <w:pPr>
        <w:ind w:left="360"/>
        <w:rPr>
          <w:u w:val="single"/>
        </w:rPr>
      </w:pPr>
    </w:p>
    <w:p w14:paraId="39F795A6" w14:textId="7BD2E94A" w:rsidR="00143853" w:rsidRDefault="00C10972" w:rsidP="00FC7BCB">
      <w:pPr>
        <w:ind w:left="360"/>
      </w:pPr>
      <w:r>
        <w:tab/>
        <w:t xml:space="preserve">      </w:t>
      </w:r>
      <w:r w:rsidR="00FC7BCB">
        <w:t xml:space="preserve">Mr. Lewandowski suggested the commission provide refreshments for the </w:t>
      </w:r>
      <w:r>
        <w:tab/>
        <w:t xml:space="preserve">         </w:t>
      </w:r>
      <w:r>
        <w:tab/>
        <w:t xml:space="preserve">      s</w:t>
      </w:r>
      <w:r w:rsidR="00FC7BCB">
        <w:t xml:space="preserve">eminar and Mr. Cassella said that there is money in the budget to cover that.  </w:t>
      </w:r>
      <w:r>
        <w:t xml:space="preserve">              </w:t>
      </w:r>
      <w:r>
        <w:tab/>
        <w:t xml:space="preserve">      </w:t>
      </w:r>
      <w:r w:rsidR="00FC7BCB">
        <w:t xml:space="preserve">Members discussed what best to provide and Mr. Lewandowski offered to </w:t>
      </w:r>
      <w:r>
        <w:tab/>
        <w:t xml:space="preserve">                                             </w:t>
      </w:r>
      <w:r>
        <w:tab/>
        <w:t xml:space="preserve">      </w:t>
      </w:r>
      <w:r w:rsidR="00FC7BCB">
        <w:t xml:space="preserve">assist.   Ms. Ladd stated that she would send a reminder email to confirm the </w:t>
      </w:r>
      <w:r>
        <w:t xml:space="preserve"> </w:t>
      </w:r>
      <w:r>
        <w:tab/>
        <w:t xml:space="preserve">                 </w:t>
      </w:r>
      <w:r>
        <w:tab/>
        <w:t xml:space="preserve">      </w:t>
      </w:r>
      <w:r w:rsidR="00FC7BCB">
        <w:t xml:space="preserve">time.  </w:t>
      </w:r>
    </w:p>
    <w:p w14:paraId="17190DB4" w14:textId="77777777" w:rsidR="0078272F" w:rsidRDefault="0078272F" w:rsidP="00143853">
      <w:pPr>
        <w:ind w:left="360"/>
      </w:pPr>
    </w:p>
    <w:p w14:paraId="23A1D3A9" w14:textId="77777777" w:rsidR="0078272F" w:rsidRPr="00F94799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New Business</w:t>
      </w:r>
    </w:p>
    <w:p w14:paraId="654CC1DA" w14:textId="77777777" w:rsidR="00C10972" w:rsidRDefault="00C10972" w:rsidP="00B7678D">
      <w:pPr>
        <w:ind w:left="360"/>
      </w:pPr>
    </w:p>
    <w:p w14:paraId="7FCBB23F" w14:textId="3248A640" w:rsidR="0078272F" w:rsidRPr="003E47FF" w:rsidRDefault="00B7678D" w:rsidP="00B7678D">
      <w:pPr>
        <w:ind w:left="360"/>
        <w:rPr>
          <w:u w:val="single"/>
        </w:rPr>
      </w:pPr>
      <w:r>
        <w:t>a.</w:t>
      </w:r>
      <w:r>
        <w:tab/>
      </w:r>
      <w:r w:rsidR="0078272F" w:rsidRPr="003E47FF">
        <w:rPr>
          <w:u w:val="single"/>
        </w:rPr>
        <w:t xml:space="preserve">Receipt and review of Certified Mail from Connecticut </w:t>
      </w:r>
      <w:proofErr w:type="spellStart"/>
      <w:r w:rsidR="0078272F" w:rsidRPr="003E47FF">
        <w:rPr>
          <w:u w:val="single"/>
        </w:rPr>
        <w:t>Interlocal</w:t>
      </w:r>
      <w:proofErr w:type="spellEnd"/>
      <w:r w:rsidR="0078272F" w:rsidRPr="003E47FF">
        <w:rPr>
          <w:u w:val="single"/>
        </w:rPr>
        <w:t xml:space="preserve"> Risk</w:t>
      </w:r>
    </w:p>
    <w:p w14:paraId="6250E77C" w14:textId="7F49B87D" w:rsidR="00FC7BCB" w:rsidRDefault="00C10972" w:rsidP="0078272F">
      <w:r>
        <w:rPr>
          <w:i/>
        </w:rPr>
        <w:tab/>
      </w:r>
      <w:r w:rsidR="0078272F" w:rsidRPr="003E47FF">
        <w:rPr>
          <w:u w:val="single"/>
        </w:rPr>
        <w:t>Management Agency</w:t>
      </w:r>
      <w:r w:rsidR="003E47FF">
        <w:rPr>
          <w:u w:val="single"/>
        </w:rPr>
        <w:t xml:space="preserve"> (CIRMA)</w:t>
      </w:r>
      <w:r w:rsidR="003E47FF">
        <w:t xml:space="preserve">:  </w:t>
      </w:r>
      <w:r w:rsidR="00FC7BCB">
        <w:t xml:space="preserve">Mr. Cassella followed up with the CIRMA </w:t>
      </w:r>
      <w:r>
        <w:tab/>
      </w:r>
      <w:r w:rsidR="00FC7BCB">
        <w:t xml:space="preserve">adjuster and reported that the action was being or had already been dismissed </w:t>
      </w:r>
      <w:r>
        <w:tab/>
      </w:r>
      <w:r w:rsidR="00FC7BCB">
        <w:t>completely.</w:t>
      </w:r>
    </w:p>
    <w:p w14:paraId="65694572" w14:textId="77777777" w:rsidR="004F6E3E" w:rsidRDefault="004F6E3E" w:rsidP="0078272F"/>
    <w:p w14:paraId="49EF3BC2" w14:textId="602DED1A" w:rsidR="004F6E3E" w:rsidRPr="001F0D40" w:rsidRDefault="004F6E3E" w:rsidP="004F6E3E">
      <w:pPr>
        <w:ind w:left="360"/>
      </w:pPr>
      <w:r>
        <w:t>b.</w:t>
      </w:r>
      <w:r>
        <w:tab/>
      </w:r>
      <w:r w:rsidR="001F0D40">
        <w:t xml:space="preserve">2016 Schedule of Regular Meetings: 1/21/16, 4/21/16, 7/21/16 and 10/20/16, all at 6:00 p.m.   </w:t>
      </w:r>
      <w:r w:rsidR="001F0D40">
        <w:rPr>
          <w:b/>
        </w:rPr>
        <w:t>Motion:</w:t>
      </w:r>
      <w:r w:rsidR="001F0D40">
        <w:t xml:space="preserve"> to approve the Schedule of Regular Meetings of the commission for 2016 (Knobelsdorff / Lewandowski)</w:t>
      </w:r>
      <w:r w:rsidR="008F088E">
        <w:t>; Approved.</w:t>
      </w:r>
      <w:bookmarkStart w:id="8" w:name="_GoBack"/>
      <w:bookmarkEnd w:id="8"/>
    </w:p>
    <w:p w14:paraId="79D46D12" w14:textId="77777777" w:rsidR="004F6E3E" w:rsidRDefault="004F6E3E" w:rsidP="0078272F"/>
    <w:p w14:paraId="20715DBC" w14:textId="635FEA46" w:rsidR="0078272F" w:rsidRDefault="004F6E3E" w:rsidP="004F6E3E">
      <w:pPr>
        <w:tabs>
          <w:tab w:val="left" w:pos="360"/>
        </w:tabs>
      </w:pPr>
      <w:r>
        <w:rPr>
          <w:b/>
        </w:rPr>
        <w:t xml:space="preserve">6. </w:t>
      </w:r>
      <w:r>
        <w:rPr>
          <w:b/>
        </w:rPr>
        <w:tab/>
      </w:r>
      <w:r w:rsidR="0078272F" w:rsidRPr="00F94799">
        <w:rPr>
          <w:b/>
        </w:rPr>
        <w:t>Adjournment</w:t>
      </w:r>
      <w:r>
        <w:rPr>
          <w:b/>
        </w:rPr>
        <w:t xml:space="preserve">:  </w:t>
      </w:r>
      <w:r w:rsidRPr="00190373">
        <w:rPr>
          <w:b/>
        </w:rPr>
        <w:t>Motion</w:t>
      </w:r>
      <w:r w:rsidRPr="004F6E3E">
        <w:t xml:space="preserve"> for</w:t>
      </w:r>
      <w:r w:rsidR="001F0D40">
        <w:t xml:space="preserve"> adjournment</w:t>
      </w:r>
      <w:r w:rsidRPr="004F6E3E">
        <w:t xml:space="preserve"> (</w:t>
      </w:r>
      <w:r w:rsidR="00FC7BCB">
        <w:t>Lewandowski/</w:t>
      </w:r>
      <w:r w:rsidRPr="004F6E3E">
        <w:t>Cassella): Approved</w:t>
      </w:r>
      <w:r>
        <w:t xml:space="preserve">.  Meeting adjourned at </w:t>
      </w:r>
      <w:r w:rsidR="00FC7BCB">
        <w:t>6</w:t>
      </w:r>
      <w:r w:rsidR="004B6C50">
        <w:t>:</w:t>
      </w:r>
      <w:r w:rsidR="00FC7BCB">
        <w:t>26</w:t>
      </w:r>
      <w:r w:rsidR="004B6C50">
        <w:t xml:space="preserve"> p.m.  </w:t>
      </w:r>
    </w:p>
    <w:p w14:paraId="778F3FC6" w14:textId="77777777" w:rsidR="004B6C50" w:rsidRDefault="004B6C50" w:rsidP="004F6E3E">
      <w:pPr>
        <w:tabs>
          <w:tab w:val="left" w:pos="360"/>
        </w:tabs>
      </w:pPr>
    </w:p>
    <w:p w14:paraId="7E0E3BEB" w14:textId="77777777" w:rsidR="004B6C50" w:rsidRDefault="004B6C50" w:rsidP="004F6E3E">
      <w:pPr>
        <w:tabs>
          <w:tab w:val="left" w:pos="360"/>
        </w:tabs>
      </w:pPr>
    </w:p>
    <w:p w14:paraId="259FEF27" w14:textId="1F1DF2F9" w:rsidR="004B6C50" w:rsidRPr="004F6E3E" w:rsidRDefault="00673B5B" w:rsidP="004F6E3E">
      <w:pPr>
        <w:tabs>
          <w:tab w:val="left" w:pos="360"/>
        </w:tabs>
      </w:pPr>
      <w:r>
        <w:t xml:space="preserve">Submitted:  Kerry Knobelsdorff </w:t>
      </w:r>
    </w:p>
    <w:p w14:paraId="3825B6B6" w14:textId="477C7185" w:rsidR="0078272F" w:rsidRDefault="0078272F" w:rsidP="0078272F"/>
    <w:p w14:paraId="19DF2D8D" w14:textId="77777777" w:rsidR="0078272F" w:rsidRDefault="0078272F" w:rsidP="0078272F"/>
    <w:p w14:paraId="2CE0DC53" w14:textId="61A59374" w:rsidR="0050667B" w:rsidRDefault="0050667B" w:rsidP="0078272F">
      <w:pPr>
        <w:pStyle w:val="Title"/>
      </w:pPr>
    </w:p>
    <w:sectPr w:rsidR="005066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07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45B83"/>
    <w:rsid w:val="00045F28"/>
    <w:rsid w:val="00096920"/>
    <w:rsid w:val="000E2DD3"/>
    <w:rsid w:val="00143853"/>
    <w:rsid w:val="00151116"/>
    <w:rsid w:val="00165D90"/>
    <w:rsid w:val="00190373"/>
    <w:rsid w:val="00196BD2"/>
    <w:rsid w:val="001C11A0"/>
    <w:rsid w:val="001D0B18"/>
    <w:rsid w:val="001D7AAD"/>
    <w:rsid w:val="001F0D40"/>
    <w:rsid w:val="00222E12"/>
    <w:rsid w:val="002545E9"/>
    <w:rsid w:val="002C0A52"/>
    <w:rsid w:val="002C7A7E"/>
    <w:rsid w:val="00385843"/>
    <w:rsid w:val="0038720B"/>
    <w:rsid w:val="003D1CCD"/>
    <w:rsid w:val="003E16E9"/>
    <w:rsid w:val="003E47FF"/>
    <w:rsid w:val="003F3ECA"/>
    <w:rsid w:val="00466C45"/>
    <w:rsid w:val="004900A9"/>
    <w:rsid w:val="004B6C50"/>
    <w:rsid w:val="004E7F28"/>
    <w:rsid w:val="004F6E3E"/>
    <w:rsid w:val="0050667B"/>
    <w:rsid w:val="005338D9"/>
    <w:rsid w:val="00553B78"/>
    <w:rsid w:val="00577EF3"/>
    <w:rsid w:val="00602B0C"/>
    <w:rsid w:val="00617C48"/>
    <w:rsid w:val="006425F1"/>
    <w:rsid w:val="00673B5B"/>
    <w:rsid w:val="00674274"/>
    <w:rsid w:val="00746260"/>
    <w:rsid w:val="0078272F"/>
    <w:rsid w:val="0085514E"/>
    <w:rsid w:val="008F088E"/>
    <w:rsid w:val="009021C6"/>
    <w:rsid w:val="00915D89"/>
    <w:rsid w:val="009B7458"/>
    <w:rsid w:val="009C2BC9"/>
    <w:rsid w:val="009E350A"/>
    <w:rsid w:val="00A50AE9"/>
    <w:rsid w:val="00A8303E"/>
    <w:rsid w:val="00A84F9E"/>
    <w:rsid w:val="00A9650C"/>
    <w:rsid w:val="00AC0A23"/>
    <w:rsid w:val="00AC43EE"/>
    <w:rsid w:val="00AF5FFB"/>
    <w:rsid w:val="00B16B4C"/>
    <w:rsid w:val="00B25392"/>
    <w:rsid w:val="00B36F1F"/>
    <w:rsid w:val="00B37F38"/>
    <w:rsid w:val="00B7678D"/>
    <w:rsid w:val="00BD14A1"/>
    <w:rsid w:val="00C10972"/>
    <w:rsid w:val="00D90F12"/>
    <w:rsid w:val="00E33C38"/>
    <w:rsid w:val="00E52B34"/>
    <w:rsid w:val="00EA1B23"/>
    <w:rsid w:val="00EA7145"/>
    <w:rsid w:val="00F4610C"/>
    <w:rsid w:val="00F476CE"/>
    <w:rsid w:val="00FA66D2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character" w:customStyle="1" w:styleId="bumpedfont15">
    <w:name w:val="bumpedfont15"/>
    <w:basedOn w:val="DefaultParagraphFont"/>
    <w:rsid w:val="00C1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character" w:customStyle="1" w:styleId="bumpedfont15">
    <w:name w:val="bumpedfont15"/>
    <w:basedOn w:val="DefaultParagraphFont"/>
    <w:rsid w:val="00C1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creator>Kerry</dc:creator>
  <cp:lastModifiedBy>kerry</cp:lastModifiedBy>
  <cp:revision>18</cp:revision>
  <cp:lastPrinted>2013-10-20T23:35:00Z</cp:lastPrinted>
  <dcterms:created xsi:type="dcterms:W3CDTF">2015-11-22T21:41:00Z</dcterms:created>
  <dcterms:modified xsi:type="dcterms:W3CDTF">2016-01-24T21:46:00Z</dcterms:modified>
</cp:coreProperties>
</file>